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B9966" w14:textId="6CF645D9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E3594C">
        <w:rPr>
          <w:rFonts w:ascii="Arial" w:hAnsi="Arial" w:cs="Arial"/>
          <w:b/>
          <w:bCs/>
          <w:sz w:val="24"/>
          <w:szCs w:val="24"/>
        </w:rPr>
        <w:t>19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1D4DC2C7" w:rsidR="000230FB" w:rsidRPr="0092662B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Postępowanie o udzielenie zamówienia klasycznego w try</w:t>
      </w:r>
      <w:r w:rsidR="00E3594C">
        <w:rPr>
          <w:rFonts w:ascii="Arial" w:hAnsi="Arial" w:cs="Arial"/>
          <w:sz w:val="24"/>
          <w:szCs w:val="24"/>
        </w:rPr>
        <w:t xml:space="preserve">bie podstawowym na zadanie pn.: </w:t>
      </w:r>
      <w:r w:rsidR="00E3594C" w:rsidRPr="00E3594C">
        <w:rPr>
          <w:rFonts w:ascii="Arial" w:hAnsi="Arial" w:cs="Arial"/>
          <w:sz w:val="24"/>
          <w:szCs w:val="24"/>
        </w:rPr>
        <w:t>„</w:t>
      </w:r>
      <w:r w:rsidR="00E3594C" w:rsidRPr="00E3594C">
        <w:rPr>
          <w:rFonts w:ascii="Arial" w:hAnsi="Arial" w:cs="Arial"/>
          <w:b/>
          <w:sz w:val="24"/>
          <w:szCs w:val="24"/>
        </w:rPr>
        <w:t>Budowa wodociągu i kanalizacji sanitarnej – Wieluń ulica Kochelskiego”</w:t>
      </w:r>
    </w:p>
    <w:p w14:paraId="27BF80AC" w14:textId="37E70323" w:rsid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47038FF" w14:textId="77777777" w:rsidR="0092662B" w:rsidRPr="000230FB" w:rsidRDefault="0092662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E3594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40F40E2F" w:rsidR="000230FB" w:rsidRPr="00E3594C" w:rsidRDefault="000230FB" w:rsidP="00E3594C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E3594C" w:rsidRPr="00E3594C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„Budowa wodociągu i kanalizacji sanitarnej – Wieluń ulica Kochelskiego”</w:t>
      </w:r>
      <w:r w:rsidR="00E3594C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77777777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1F08F94B" w14:textId="05DB2681" w:rsidR="000C311A" w:rsidRPr="000230FB" w:rsidRDefault="000C311A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0C311A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</w:t>
      </w:r>
      <w:bookmarkStart w:id="0" w:name="_GoBack"/>
      <w:bookmarkEnd w:id="0"/>
      <w:r w:rsidRPr="000C311A">
        <w:rPr>
          <w:rFonts w:ascii="Arial" w:eastAsia="Arial" w:hAnsi="Arial" w:cs="Arial"/>
          <w:sz w:val="24"/>
          <w:szCs w:val="24"/>
          <w:lang w:eastAsia="ar-SA"/>
        </w:rPr>
        <w:t>łużących ochronie bezpieczeństwa narodowego (</w:t>
      </w:r>
      <w:proofErr w:type="spellStart"/>
      <w:r w:rsidRPr="000C311A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0C311A">
        <w:rPr>
          <w:rFonts w:ascii="Arial" w:eastAsia="Arial" w:hAnsi="Arial" w:cs="Arial"/>
          <w:sz w:val="24"/>
          <w:szCs w:val="24"/>
          <w:lang w:eastAsia="ar-SA"/>
        </w:rPr>
        <w:t>. Dz.U. z 2022</w:t>
      </w:r>
      <w:r w:rsidR="00A5530A">
        <w:rPr>
          <w:rFonts w:ascii="Arial" w:eastAsia="Arial" w:hAnsi="Arial" w:cs="Arial"/>
          <w:sz w:val="24"/>
          <w:szCs w:val="24"/>
          <w:lang w:eastAsia="ar-SA"/>
        </w:rPr>
        <w:t xml:space="preserve"> r.</w:t>
      </w:r>
      <w:r w:rsidRPr="000C311A">
        <w:rPr>
          <w:rFonts w:ascii="Arial" w:eastAsia="Arial" w:hAnsi="Arial" w:cs="Arial"/>
          <w:sz w:val="24"/>
          <w:szCs w:val="24"/>
          <w:lang w:eastAsia="ar-SA"/>
        </w:rPr>
        <w:t xml:space="preserve"> poz. 835).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9B1D9E5" w14:textId="77777777" w:rsidR="0048225B" w:rsidRDefault="0048225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0C311A"/>
    <w:rsid w:val="0014235F"/>
    <w:rsid w:val="00397F8A"/>
    <w:rsid w:val="0048225B"/>
    <w:rsid w:val="00577DAB"/>
    <w:rsid w:val="007D7B02"/>
    <w:rsid w:val="0092662B"/>
    <w:rsid w:val="00931808"/>
    <w:rsid w:val="00A37228"/>
    <w:rsid w:val="00A5530A"/>
    <w:rsid w:val="00B27715"/>
    <w:rsid w:val="00BF580F"/>
    <w:rsid w:val="00E3594C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13</cp:revision>
  <dcterms:created xsi:type="dcterms:W3CDTF">2021-10-28T07:32:00Z</dcterms:created>
  <dcterms:modified xsi:type="dcterms:W3CDTF">2022-05-30T07:09:00Z</dcterms:modified>
</cp:coreProperties>
</file>